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F77C79" w:rsidRDefault="00BC2EE2" w:rsidP="00BC2EE2">
      <w:pPr>
        <w:pStyle w:val="a3"/>
        <w:widowControl/>
        <w:autoSpaceDE w:val="0"/>
        <w:autoSpaceDN w:val="0"/>
        <w:spacing w:line="0" w:lineRule="atLeast"/>
        <w:ind w:left="0" w:firstLine="0"/>
        <w:textAlignment w:val="bottom"/>
        <w:outlineLvl w:val="1"/>
        <w:rPr>
          <w:rFonts w:ascii="標楷體" w:eastAsia="標楷體" w:hAnsi="標楷體" w:hint="eastAsia"/>
          <w:color w:val="000000"/>
          <w:sz w:val="32"/>
          <w:szCs w:val="32"/>
        </w:rPr>
      </w:pPr>
      <w:r w:rsidRPr="00F77C79">
        <w:rPr>
          <w:rFonts w:ascii="標楷體" w:eastAsia="標楷體" w:hAnsi="標楷體"/>
          <w:color w:val="000000"/>
          <w:sz w:val="32"/>
          <w:szCs w:val="32"/>
        </w:rPr>
        <w:t>消防安全及空間規劃</w:t>
      </w:r>
      <w:proofErr w:type="gramStart"/>
      <w:r w:rsidRPr="00F77C79">
        <w:rPr>
          <w:rFonts w:ascii="標楷體" w:eastAsia="標楷體" w:hAnsi="標楷體"/>
          <w:color w:val="000000"/>
          <w:sz w:val="32"/>
          <w:szCs w:val="32"/>
        </w:rPr>
        <w:t>自評表</w:t>
      </w:r>
      <w:proofErr w:type="gramEnd"/>
      <w:r w:rsidRPr="00F77C79">
        <w:rPr>
          <w:rFonts w:ascii="標楷體" w:eastAsia="標楷體" w:hAnsi="標楷體" w:hint="eastAsia"/>
          <w:color w:val="000000"/>
          <w:sz w:val="32"/>
          <w:szCs w:val="32"/>
        </w:rPr>
        <w:t>(每年)</w:t>
      </w:r>
    </w:p>
    <w:p w:rsidR="00BC2EE2" w:rsidRPr="00F77C79" w:rsidRDefault="00BC2EE2" w:rsidP="00BC2EE2">
      <w:pPr>
        <w:pStyle w:val="a3"/>
        <w:widowControl/>
        <w:autoSpaceDE w:val="0"/>
        <w:autoSpaceDN w:val="0"/>
        <w:spacing w:line="0" w:lineRule="atLeast"/>
        <w:ind w:left="0" w:firstLine="0"/>
        <w:textAlignment w:val="bottom"/>
        <w:rPr>
          <w:rFonts w:ascii="標楷體" w:eastAsia="標楷體" w:hAnsi="標楷體" w:hint="eastAsia"/>
          <w:color w:val="000000"/>
          <w:sz w:val="32"/>
          <w:szCs w:val="32"/>
        </w:rPr>
      </w:pPr>
    </w:p>
    <w:tbl>
      <w:tblPr>
        <w:tblW w:w="9944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3372"/>
        <w:gridCol w:w="1800"/>
        <w:gridCol w:w="2744"/>
      </w:tblGrid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實驗室名稱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實驗室位置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實驗室負責人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實驗室管理</w:t>
            </w:r>
            <w:r w:rsidRPr="00F77C79">
              <w:rPr>
                <w:rFonts w:ascii="標楷體" w:eastAsia="標楷體" w:hAnsi="標楷體"/>
                <w:color w:val="000000"/>
              </w:rPr>
              <w:t>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實驗室進出人數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填表日期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自評填表人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聯絡</w:t>
            </w:r>
            <w:r w:rsidRPr="00F77C79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E2" w:rsidRPr="00F77C79" w:rsidRDefault="00BC2EE2" w:rsidP="007102FE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/>
          <w:color w:val="000000"/>
        </w:rPr>
      </w:pPr>
      <w:r w:rsidRPr="00F77C79">
        <w:rPr>
          <w:rFonts w:ascii="標楷體" w:eastAsia="標楷體" w:hAnsi="標楷體"/>
          <w:color w:val="000000"/>
        </w:rPr>
        <w:t>填寫說明：</w:t>
      </w:r>
    </w:p>
    <w:p w:rsidR="00BC2EE2" w:rsidRPr="00F77C79" w:rsidRDefault="00BC2EE2" w:rsidP="00BC2EE2">
      <w:pPr>
        <w:spacing w:line="0" w:lineRule="atLeast"/>
        <w:ind w:leftChars="225" w:left="540"/>
        <w:jc w:val="both"/>
        <w:rPr>
          <w:rFonts w:ascii="標楷體" w:eastAsia="標楷體" w:hAnsi="標楷體"/>
          <w:color w:val="000000"/>
        </w:rPr>
      </w:pPr>
      <w:r w:rsidRPr="00F77C79">
        <w:rPr>
          <w:rFonts w:ascii="標楷體" w:eastAsia="標楷體" w:hAnsi="標楷體"/>
          <w:color w:val="000000"/>
        </w:rPr>
        <w:t>請針對</w:t>
      </w:r>
      <w:r w:rsidRPr="00F77C79">
        <w:rPr>
          <w:rFonts w:ascii="標楷體" w:eastAsia="標楷體" w:hAnsi="標楷體" w:hint="eastAsia"/>
          <w:color w:val="000000"/>
        </w:rPr>
        <w:t>實驗室</w:t>
      </w:r>
      <w:r w:rsidRPr="00F77C79">
        <w:rPr>
          <w:rFonts w:ascii="標楷體" w:eastAsia="標楷體" w:hAnsi="標楷體"/>
          <w:color w:val="000000"/>
        </w:rPr>
        <w:t>實際情形填寫，若有做到則填</w:t>
      </w:r>
      <w:proofErr w:type="gramStart"/>
      <w:r w:rsidRPr="00F77C79">
        <w:rPr>
          <w:rFonts w:ascii="標楷體" w:eastAsia="標楷體" w:hAnsi="標楷體"/>
          <w:color w:val="000000"/>
        </w:rPr>
        <w:t>〝</w:t>
      </w:r>
      <w:proofErr w:type="gramEnd"/>
      <w:r w:rsidRPr="00F77C79">
        <w:rPr>
          <w:rFonts w:ascii="標楷體" w:eastAsia="標楷體" w:hAnsi="標楷體" w:hint="eastAsia"/>
          <w:color w:val="000000"/>
        </w:rPr>
        <w:t>符合</w:t>
      </w:r>
      <w:proofErr w:type="gramStart"/>
      <w:r w:rsidRPr="00F77C79">
        <w:rPr>
          <w:rFonts w:ascii="標楷體" w:eastAsia="標楷體" w:hAnsi="標楷體"/>
          <w:color w:val="000000"/>
        </w:rPr>
        <w:t>〞</w:t>
      </w:r>
      <w:proofErr w:type="gramEnd"/>
      <w:r w:rsidRPr="00F77C79">
        <w:rPr>
          <w:rFonts w:ascii="標楷體" w:eastAsia="標楷體" w:hAnsi="標楷體"/>
          <w:color w:val="000000"/>
        </w:rPr>
        <w:t>，若未做到或部分做到則填</w:t>
      </w:r>
      <w:proofErr w:type="gramStart"/>
      <w:r w:rsidRPr="00F77C79">
        <w:rPr>
          <w:rFonts w:ascii="標楷體" w:eastAsia="標楷體" w:hAnsi="標楷體"/>
          <w:color w:val="000000"/>
        </w:rPr>
        <w:t>〝</w:t>
      </w:r>
      <w:proofErr w:type="gramEnd"/>
      <w:r w:rsidRPr="00F77C79">
        <w:rPr>
          <w:rFonts w:ascii="標楷體" w:eastAsia="標楷體" w:hAnsi="標楷體" w:hint="eastAsia"/>
          <w:color w:val="000000"/>
        </w:rPr>
        <w:t>不符合</w:t>
      </w:r>
      <w:proofErr w:type="gramStart"/>
      <w:r w:rsidRPr="00F77C79">
        <w:rPr>
          <w:rFonts w:ascii="標楷體" w:eastAsia="標楷體" w:hAnsi="標楷體"/>
          <w:color w:val="000000"/>
        </w:rPr>
        <w:t>〞</w:t>
      </w:r>
      <w:proofErr w:type="gramEnd"/>
      <w:r w:rsidRPr="00F77C79">
        <w:rPr>
          <w:rFonts w:ascii="標楷體" w:eastAsia="標楷體" w:hAnsi="標楷體"/>
          <w:color w:val="000000"/>
        </w:rPr>
        <w:t>，若無</w:t>
      </w:r>
      <w:r w:rsidRPr="00F77C79">
        <w:rPr>
          <w:rFonts w:ascii="標楷體" w:eastAsia="標楷體" w:hAnsi="標楷體" w:hint="eastAsia"/>
          <w:color w:val="000000"/>
        </w:rPr>
        <w:t>，</w:t>
      </w:r>
      <w:r w:rsidRPr="00F77C79">
        <w:rPr>
          <w:rFonts w:ascii="標楷體" w:eastAsia="標楷體" w:hAnsi="標楷體"/>
          <w:color w:val="000000"/>
        </w:rPr>
        <w:t>此項設備及設施則填</w:t>
      </w:r>
      <w:proofErr w:type="gramStart"/>
      <w:r w:rsidRPr="00F77C79">
        <w:rPr>
          <w:rFonts w:ascii="標楷體" w:eastAsia="標楷體" w:hAnsi="標楷體"/>
          <w:color w:val="000000"/>
        </w:rPr>
        <w:t>〝</w:t>
      </w:r>
      <w:proofErr w:type="gramEnd"/>
      <w:r w:rsidRPr="00F77C79">
        <w:rPr>
          <w:rFonts w:ascii="標楷體" w:eastAsia="標楷體" w:hAnsi="標楷體"/>
          <w:color w:val="000000"/>
        </w:rPr>
        <w:t>不適用</w:t>
      </w:r>
      <w:proofErr w:type="gramStart"/>
      <w:r w:rsidRPr="00F77C79">
        <w:rPr>
          <w:rFonts w:ascii="標楷體" w:eastAsia="標楷體" w:hAnsi="標楷體"/>
          <w:color w:val="000000"/>
        </w:rPr>
        <w:t>〞</w:t>
      </w:r>
      <w:proofErr w:type="gramEnd"/>
      <w:r w:rsidRPr="00F77C79">
        <w:rPr>
          <w:rFonts w:ascii="標楷體" w:eastAsia="標楷體" w:hAnsi="標楷體"/>
          <w:color w:val="000000"/>
        </w:rPr>
        <w:t>。</w:t>
      </w:r>
    </w:p>
    <w:p w:rsidR="00BC2EE2" w:rsidRPr="00F77C79" w:rsidRDefault="00BC2EE2" w:rsidP="00BC2EE2">
      <w:pPr>
        <w:spacing w:line="0" w:lineRule="atLeast"/>
        <w:rPr>
          <w:rFonts w:ascii="標楷體" w:eastAsia="標楷體" w:hAnsi="標楷體"/>
          <w:color w:val="000000"/>
        </w:rPr>
      </w:pPr>
    </w:p>
    <w:p w:rsidR="00BC2EE2" w:rsidRPr="00F77C79" w:rsidRDefault="00BC2EE2" w:rsidP="00BC2EE2">
      <w:pPr>
        <w:numPr>
          <w:ilvl w:val="0"/>
          <w:numId w:val="1"/>
        </w:numPr>
        <w:spacing w:after="240"/>
        <w:ind w:left="573" w:hanging="573"/>
        <w:rPr>
          <w:rFonts w:ascii="標楷體" w:eastAsia="標楷體" w:hAnsi="標楷體"/>
          <w:color w:val="000000"/>
        </w:rPr>
      </w:pPr>
      <w:r w:rsidRPr="00F77C79">
        <w:rPr>
          <w:rFonts w:ascii="標楷體" w:eastAsia="標楷體" w:hAnsi="標楷體"/>
          <w:color w:val="000000"/>
        </w:rPr>
        <w:t xml:space="preserve">法規要求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840"/>
        <w:gridCol w:w="720"/>
        <w:gridCol w:w="840"/>
        <w:gridCol w:w="960"/>
        <w:gridCol w:w="1800"/>
        <w:gridCol w:w="1163"/>
      </w:tblGrid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檢查項目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不適用</w:t>
            </w: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填寫說明</w:t>
            </w: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通道不得阻礙或堵塞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實驗室出入口不可堵塞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180" w:hanging="18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滅火器不得被阻礙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-28" w:firstLine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36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通道出入口須有照明設備與標示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180" w:hanging="18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滅火設備之位置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放置</w:t>
            </w:r>
            <w:r w:rsidRPr="00F77C79">
              <w:rPr>
                <w:rFonts w:ascii="標楷體" w:eastAsia="標楷體" w:hAnsi="標楷體"/>
                <w:color w:val="000000"/>
              </w:rPr>
              <w:t>是否適宜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C2EE2" w:rsidRPr="00F77C79" w:rsidRDefault="00BC2EE2" w:rsidP="00BC2EE2">
      <w:pPr>
        <w:rPr>
          <w:rFonts w:ascii="標楷體" w:eastAsia="標楷體" w:hAnsi="標楷體"/>
          <w:color w:val="000000"/>
        </w:rPr>
      </w:pPr>
    </w:p>
    <w:p w:rsidR="00BC2EE2" w:rsidRPr="00F77C79" w:rsidRDefault="00BC2EE2" w:rsidP="00BC2EE2">
      <w:pPr>
        <w:numPr>
          <w:ilvl w:val="0"/>
          <w:numId w:val="1"/>
        </w:numPr>
        <w:spacing w:after="240"/>
        <w:ind w:left="573" w:hanging="573"/>
        <w:rPr>
          <w:rFonts w:ascii="標楷體" w:eastAsia="標楷體" w:hAnsi="標楷體"/>
          <w:color w:val="000000"/>
        </w:rPr>
      </w:pPr>
      <w:r w:rsidRPr="00F77C79">
        <w:rPr>
          <w:rFonts w:ascii="標楷體" w:eastAsia="標楷體" w:hAnsi="標楷體"/>
          <w:color w:val="000000"/>
        </w:rPr>
        <w:t xml:space="preserve">一般要求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840"/>
        <w:gridCol w:w="720"/>
        <w:gridCol w:w="840"/>
        <w:gridCol w:w="960"/>
        <w:gridCol w:w="1800"/>
        <w:gridCol w:w="1163"/>
      </w:tblGrid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580"/>
          <w:tblHeader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檢查項目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不適用</w:t>
            </w: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填寫說明</w:t>
            </w: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應備妥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感染性生物材料</w:t>
            </w:r>
            <w:r w:rsidRPr="00F77C79">
              <w:rPr>
                <w:rFonts w:ascii="標楷體" w:eastAsia="標楷體" w:hAnsi="標楷體"/>
                <w:color w:val="000000"/>
              </w:rPr>
              <w:t>清單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36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應備妥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病原體</w:t>
            </w:r>
            <w:r w:rsidRPr="00F77C79">
              <w:rPr>
                <w:rFonts w:ascii="標楷體" w:eastAsia="標楷體" w:hAnsi="標楷體"/>
                <w:color w:val="000000"/>
              </w:rPr>
              <w:t>安全資料表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（PSDS）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應備妥化學物質清單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36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應備妥物質安全資料表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（MSDS）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36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消防設備應標示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36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應參加</w:t>
            </w:r>
            <w:r w:rsidRPr="00F77C79">
              <w:rPr>
                <w:rFonts w:ascii="標楷體" w:eastAsia="標楷體" w:hAnsi="標楷體"/>
                <w:color w:val="000000"/>
              </w:rPr>
              <w:t>疏散演練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應參加</w:t>
            </w:r>
            <w:r w:rsidRPr="00F77C79">
              <w:rPr>
                <w:rFonts w:ascii="標楷體" w:eastAsia="標楷體" w:hAnsi="標楷體"/>
                <w:color w:val="000000"/>
              </w:rPr>
              <w:t>滅火訓練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36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電氣容量是否負載過高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(延長線)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C2EE2" w:rsidRPr="00F77C79" w:rsidRDefault="00BC2EE2" w:rsidP="00BC2EE2">
      <w:pPr>
        <w:spacing w:before="240" w:after="240"/>
        <w:rPr>
          <w:rFonts w:ascii="標楷體" w:eastAsia="標楷體" w:hAnsi="標楷體"/>
          <w:color w:val="000000"/>
        </w:rPr>
      </w:pPr>
      <w:r w:rsidRPr="00F77C79">
        <w:rPr>
          <w:rFonts w:ascii="標楷體" w:eastAsia="標楷體" w:hAnsi="標楷體" w:hint="eastAsia"/>
          <w:color w:val="000000"/>
        </w:rPr>
        <w:t>三</w:t>
      </w:r>
      <w:r w:rsidRPr="00F77C79">
        <w:rPr>
          <w:rFonts w:ascii="標楷體" w:eastAsia="標楷體" w:hAnsi="標楷體"/>
          <w:color w:val="000000"/>
        </w:rPr>
        <w:t>、設施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840"/>
        <w:gridCol w:w="720"/>
        <w:gridCol w:w="840"/>
        <w:gridCol w:w="960"/>
        <w:gridCol w:w="1800"/>
        <w:gridCol w:w="1163"/>
      </w:tblGrid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檢查項目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不適用</w:t>
            </w: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填寫說明</w:t>
            </w: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內是否具有防火</w:t>
            </w:r>
            <w:proofErr w:type="gramStart"/>
            <w:r w:rsidRPr="00F77C79">
              <w:rPr>
                <w:rFonts w:ascii="標楷體" w:eastAsia="標楷體" w:hAnsi="標楷體" w:hint="eastAsia"/>
                <w:color w:val="000000"/>
              </w:rPr>
              <w:t>毯</w:t>
            </w:r>
            <w:proofErr w:type="gramEnd"/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ind w:left="576" w:hanging="576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內或附近</w:t>
            </w:r>
            <w:r w:rsidRPr="00F77C79">
              <w:rPr>
                <w:rFonts w:eastAsia="標楷體" w:hint="eastAsia"/>
                <w:color w:val="000000"/>
              </w:rPr>
              <w:t>20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公尺是否有滅火設備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C2EE2" w:rsidRPr="00F77C79" w:rsidRDefault="00BC2EE2" w:rsidP="00BC2EE2">
      <w:pPr>
        <w:spacing w:before="240" w:after="240"/>
        <w:rPr>
          <w:rFonts w:ascii="標楷體" w:eastAsia="標楷體" w:hAnsi="標楷體"/>
          <w:color w:val="000000"/>
        </w:rPr>
      </w:pPr>
      <w:r w:rsidRPr="00F77C79">
        <w:rPr>
          <w:rFonts w:ascii="標楷體" w:eastAsia="標楷體" w:hAnsi="標楷體"/>
          <w:color w:val="000000"/>
        </w:rPr>
        <w:lastRenderedPageBreak/>
        <w:t xml:space="preserve">四、危險物儲存使用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840"/>
        <w:gridCol w:w="720"/>
        <w:gridCol w:w="840"/>
        <w:gridCol w:w="960"/>
        <w:gridCol w:w="1800"/>
        <w:gridCol w:w="1163"/>
      </w:tblGrid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檢查項目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不適用</w:t>
            </w: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填寫說明</w:t>
            </w: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tabs>
                <w:tab w:val="left" w:pos="120"/>
              </w:tabs>
              <w:spacing w:line="30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tabs>
                <w:tab w:val="left" w:pos="120"/>
              </w:tabs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化學品儲存是否考慮相容性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36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化學品儲存有</w:t>
            </w:r>
            <w:proofErr w:type="gramStart"/>
            <w:r w:rsidRPr="00F77C79">
              <w:rPr>
                <w:rFonts w:ascii="標楷體" w:eastAsia="標楷體" w:hAnsi="標楷體"/>
                <w:color w:val="000000"/>
              </w:rPr>
              <w:t>否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抽</w:t>
            </w:r>
            <w:r w:rsidRPr="00F77C79">
              <w:rPr>
                <w:rFonts w:ascii="標楷體" w:eastAsia="標楷體" w:hAnsi="標楷體"/>
                <w:color w:val="000000"/>
              </w:rPr>
              <w:t>氣櫃</w:t>
            </w:r>
            <w:proofErr w:type="gramEnd"/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tabs>
                <w:tab w:val="left" w:pos="1656"/>
              </w:tabs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化學品儲存區有否準備洩漏圍堵設備器材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儲存區/使用位置是否標示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廢棄之化學品是否妥善收集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實驗室使用電氣直接加熱（Water Bath）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是否具接地裝置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8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84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實驗室高溫爐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（烘箱</w:t>
            </w:r>
            <w:r w:rsidRPr="00F77C79">
              <w:rPr>
                <w:rFonts w:ascii="新細明體" w:hAnsi="新細明體" w:hint="eastAsia"/>
                <w:color w:val="000000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鍛燒爐等）</w:t>
            </w:r>
            <w:r w:rsidRPr="00F77C79">
              <w:rPr>
                <w:rFonts w:ascii="標楷體" w:eastAsia="標楷體" w:hAnsi="標楷體"/>
                <w:color w:val="000000"/>
              </w:rPr>
              <w:t>是否妥善隔離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尤其是</w:t>
            </w:r>
            <w:r w:rsidRPr="00F77C79">
              <w:rPr>
                <w:rFonts w:ascii="標楷體" w:eastAsia="標楷體" w:hAnsi="標楷體"/>
                <w:color w:val="000000"/>
              </w:rPr>
              <w:t>易燃物</w:t>
            </w:r>
          </w:p>
        </w:tc>
        <w:tc>
          <w:tcPr>
            <w:tcW w:w="72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BC2EE2" w:rsidRPr="00F77C79" w:rsidRDefault="00BC2EE2" w:rsidP="007102FE">
            <w:pPr>
              <w:spacing w:line="300" w:lineRule="exact"/>
              <w:ind w:left="576" w:hanging="57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C2EE2" w:rsidRPr="00F77C79" w:rsidRDefault="00BC2EE2" w:rsidP="00BC2EE2">
      <w:pPr>
        <w:spacing w:after="240"/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spacing w:after="240"/>
        <w:rPr>
          <w:rFonts w:ascii="標楷體" w:eastAsia="標楷體" w:hAnsi="標楷體"/>
          <w:color w:val="000000"/>
        </w:rPr>
      </w:pPr>
      <w:r w:rsidRPr="00F77C79">
        <w:rPr>
          <w:rFonts w:ascii="標楷體" w:eastAsia="標楷體" w:hAnsi="標楷體"/>
          <w:color w:val="000000"/>
        </w:rPr>
        <w:t xml:space="preserve">五、管理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3834"/>
        <w:gridCol w:w="719"/>
        <w:gridCol w:w="839"/>
        <w:gridCol w:w="959"/>
        <w:gridCol w:w="1797"/>
        <w:gridCol w:w="1161"/>
      </w:tblGrid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763"/>
          <w:tblHeader/>
        </w:trPr>
        <w:tc>
          <w:tcPr>
            <w:tcW w:w="627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3834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檢查項目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C2EE2" w:rsidRPr="00F77C79" w:rsidRDefault="00BC2EE2" w:rsidP="007102F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不適用</w:t>
            </w:r>
          </w:p>
        </w:tc>
        <w:tc>
          <w:tcPr>
            <w:tcW w:w="1797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填寫說明</w:t>
            </w:r>
          </w:p>
        </w:tc>
        <w:tc>
          <w:tcPr>
            <w:tcW w:w="1161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627" w:type="dxa"/>
            <w:vAlign w:val="center"/>
          </w:tcPr>
          <w:p w:rsidR="00BC2EE2" w:rsidRPr="00F77C79" w:rsidRDefault="00BC2EE2" w:rsidP="007102FE">
            <w:pPr>
              <w:tabs>
                <w:tab w:val="left" w:pos="120"/>
              </w:tabs>
              <w:spacing w:line="300" w:lineRule="exact"/>
              <w:ind w:left="120" w:hanging="12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834" w:type="dxa"/>
            <w:vAlign w:val="center"/>
          </w:tcPr>
          <w:p w:rsidR="00BC2EE2" w:rsidRPr="00F77C79" w:rsidRDefault="00BC2EE2" w:rsidP="007102FE">
            <w:pPr>
              <w:tabs>
                <w:tab w:val="left" w:pos="120"/>
              </w:tabs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實驗室是否有緊急應變小組組織</w:t>
            </w:r>
          </w:p>
        </w:tc>
        <w:tc>
          <w:tcPr>
            <w:tcW w:w="71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627" w:type="dxa"/>
            <w:vAlign w:val="center"/>
          </w:tcPr>
          <w:p w:rsidR="00BC2EE2" w:rsidRPr="00F77C79" w:rsidRDefault="00BC2EE2" w:rsidP="007102FE">
            <w:pPr>
              <w:tabs>
                <w:tab w:val="left" w:pos="120"/>
              </w:tabs>
              <w:spacing w:line="300" w:lineRule="exact"/>
              <w:ind w:left="120" w:hanging="12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834" w:type="dxa"/>
            <w:vAlign w:val="center"/>
          </w:tcPr>
          <w:p w:rsidR="00BC2EE2" w:rsidRPr="00F77C79" w:rsidRDefault="00BC2EE2" w:rsidP="007102FE">
            <w:pPr>
              <w:tabs>
                <w:tab w:val="left" w:pos="120"/>
              </w:tabs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人員是否定期參與消防教育訓練</w:t>
            </w:r>
          </w:p>
        </w:tc>
        <w:tc>
          <w:tcPr>
            <w:tcW w:w="71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627" w:type="dxa"/>
            <w:vAlign w:val="center"/>
          </w:tcPr>
          <w:p w:rsidR="00BC2EE2" w:rsidRPr="00F77C79" w:rsidRDefault="00BC2EE2" w:rsidP="007102FE">
            <w:pPr>
              <w:tabs>
                <w:tab w:val="left" w:pos="120"/>
              </w:tabs>
              <w:spacing w:line="300" w:lineRule="exact"/>
              <w:ind w:left="120" w:hanging="12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834" w:type="dxa"/>
            <w:vAlign w:val="center"/>
          </w:tcPr>
          <w:p w:rsidR="00BC2EE2" w:rsidRPr="00F77C79" w:rsidRDefault="00BC2EE2" w:rsidP="007102FE">
            <w:pPr>
              <w:tabs>
                <w:tab w:val="left" w:pos="0"/>
              </w:tabs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消防器材是否過期</w:t>
            </w:r>
          </w:p>
        </w:tc>
        <w:tc>
          <w:tcPr>
            <w:tcW w:w="71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627" w:type="dxa"/>
            <w:vAlign w:val="center"/>
          </w:tcPr>
          <w:p w:rsidR="00BC2EE2" w:rsidRPr="00F77C79" w:rsidRDefault="00BC2EE2" w:rsidP="007102FE">
            <w:pPr>
              <w:tabs>
                <w:tab w:val="left" w:pos="120"/>
              </w:tabs>
              <w:spacing w:line="300" w:lineRule="exact"/>
              <w:ind w:left="120" w:hanging="12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834" w:type="dxa"/>
            <w:vAlign w:val="center"/>
          </w:tcPr>
          <w:p w:rsidR="00BC2EE2" w:rsidRPr="00F77C79" w:rsidRDefault="00BC2EE2" w:rsidP="007102FE">
            <w:pPr>
              <w:tabs>
                <w:tab w:val="left" w:pos="360"/>
              </w:tabs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實驗室是否有緊急連絡之機制</w:t>
            </w:r>
          </w:p>
        </w:tc>
        <w:tc>
          <w:tcPr>
            <w:tcW w:w="71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2EE2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627" w:type="dxa"/>
            <w:vAlign w:val="center"/>
          </w:tcPr>
          <w:p w:rsidR="00BC2EE2" w:rsidRPr="00F77C79" w:rsidRDefault="00BC2EE2" w:rsidP="007102FE">
            <w:pPr>
              <w:tabs>
                <w:tab w:val="left" w:pos="360"/>
              </w:tabs>
              <w:spacing w:line="300" w:lineRule="exact"/>
              <w:ind w:left="36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834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是否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張貼</w:t>
            </w:r>
            <w:r w:rsidRPr="00F77C79">
              <w:rPr>
                <w:rFonts w:ascii="標楷體" w:eastAsia="標楷體" w:hAnsi="標楷體"/>
                <w:color w:val="000000"/>
              </w:rPr>
              <w:t>實驗室</w:t>
            </w:r>
            <w:r w:rsidRPr="00F77C79">
              <w:rPr>
                <w:rFonts w:ascii="標楷體" w:eastAsia="標楷體" w:hAnsi="標楷體" w:hint="eastAsia"/>
                <w:color w:val="000000"/>
              </w:rPr>
              <w:t>內部</w:t>
            </w:r>
            <w:r w:rsidRPr="00F77C79">
              <w:rPr>
                <w:rFonts w:ascii="標楷體" w:eastAsia="標楷體" w:hAnsi="標楷體"/>
                <w:color w:val="000000"/>
              </w:rPr>
              <w:t>配置圖</w:t>
            </w:r>
          </w:p>
        </w:tc>
        <w:tc>
          <w:tcPr>
            <w:tcW w:w="71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BC2EE2" w:rsidRPr="00F77C79" w:rsidRDefault="00BC2EE2" w:rsidP="007102F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  <w:r w:rsidRPr="00F77C79">
        <w:rPr>
          <w:rFonts w:ascii="標楷體" w:eastAsia="標楷體" w:hAnsi="標楷體" w:hint="eastAsia"/>
          <w:color w:val="000000"/>
        </w:rPr>
        <w:t>請各實驗室每年定期填寫，並由各系實驗室負責人彙整後，送環境安全衛生組留存3年備查。</w:t>
      </w: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BC2EE2" w:rsidRPr="00F77C79" w:rsidRDefault="00BC2EE2" w:rsidP="00BC2EE2">
      <w:pPr>
        <w:rPr>
          <w:rFonts w:ascii="標楷體" w:eastAsia="標楷體" w:hAnsi="標楷體" w:hint="eastAsia"/>
          <w:color w:val="000000"/>
        </w:rPr>
      </w:pPr>
    </w:p>
    <w:p w:rsidR="009F45B8" w:rsidRPr="00BC2EE2" w:rsidRDefault="009F45B8" w:rsidP="00BC2EE2">
      <w:bookmarkStart w:id="0" w:name="_GoBack"/>
      <w:bookmarkEnd w:id="0"/>
    </w:p>
    <w:sectPr w:rsidR="009F45B8" w:rsidRPr="00BC2EE2" w:rsidSect="00F743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8D8"/>
    <w:multiLevelType w:val="multilevel"/>
    <w:tmpl w:val="A4AE22A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08"/>
    <w:rsid w:val="00177FFD"/>
    <w:rsid w:val="001D67F0"/>
    <w:rsid w:val="00597408"/>
    <w:rsid w:val="009F45B8"/>
    <w:rsid w:val="00BC2EE2"/>
    <w:rsid w:val="00D46C22"/>
    <w:rsid w:val="00F74390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E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F74390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E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F74390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pu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2013-05-30T06:38:00Z</dcterms:created>
  <dcterms:modified xsi:type="dcterms:W3CDTF">2013-05-30T06:38:00Z</dcterms:modified>
</cp:coreProperties>
</file>